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00535" w14:textId="5C473612" w:rsidR="00303E89" w:rsidRDefault="00303E89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OBR-1</w:t>
      </w:r>
      <w:r w:rsidR="00E72A01">
        <w:rPr>
          <w:rFonts w:ascii="Calibri" w:hAnsi="Calibri" w:cs="Calibri"/>
          <w:b/>
          <w:bCs/>
          <w:sz w:val="22"/>
          <w:szCs w:val="22"/>
        </w:rPr>
        <w:t>1</w:t>
      </w:r>
    </w:p>
    <w:p w14:paraId="12F31013" w14:textId="77777777" w:rsidR="00303E89" w:rsidRDefault="00303E89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38D0F3C" w14:textId="1B547AAD" w:rsidR="00AF61F2" w:rsidRPr="00303E89" w:rsidRDefault="00AF61F2" w:rsidP="00AF61F2">
      <w:pPr>
        <w:jc w:val="both"/>
        <w:rPr>
          <w:rFonts w:ascii="Calibri" w:hAnsi="Calibri" w:cs="Calibri"/>
          <w:b/>
          <w:bCs/>
          <w:sz w:val="32"/>
          <w:szCs w:val="32"/>
        </w:rPr>
      </w:pPr>
      <w:r w:rsidRPr="00303E89">
        <w:rPr>
          <w:rFonts w:ascii="Calibri" w:hAnsi="Calibri" w:cs="Calibri"/>
          <w:b/>
          <w:bCs/>
          <w:sz w:val="32"/>
          <w:szCs w:val="32"/>
        </w:rPr>
        <w:t>TEHNIČNE SPECIFIKACIJE</w:t>
      </w:r>
    </w:p>
    <w:p w14:paraId="658E6070" w14:textId="77777777" w:rsidR="00AF61F2" w:rsidRPr="00D371A7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2169B41" w14:textId="77777777" w:rsidR="00AF61F2" w:rsidRPr="00D371A7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D371A7">
        <w:rPr>
          <w:rFonts w:ascii="Calibri" w:hAnsi="Calibri" w:cs="Calibri"/>
          <w:b/>
          <w:bCs/>
          <w:sz w:val="22"/>
          <w:szCs w:val="22"/>
        </w:rPr>
        <w:t>1. Predmet javnega naročila</w:t>
      </w:r>
    </w:p>
    <w:p w14:paraId="584EDC09" w14:textId="77777777" w:rsidR="00AF61F2" w:rsidRPr="00AF61F2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Predmet javnega naročila je sukcesivna dobava </w:t>
      </w:r>
      <w:proofErr w:type="spellStart"/>
      <w:r w:rsidRPr="00D371A7">
        <w:rPr>
          <w:rFonts w:ascii="Calibri" w:hAnsi="Calibri" w:cs="Calibri"/>
          <w:sz w:val="22"/>
          <w:szCs w:val="22"/>
        </w:rPr>
        <w:t>tonerjev</w:t>
      </w:r>
      <w:proofErr w:type="spellEnd"/>
      <w:r w:rsidRPr="00D371A7">
        <w:rPr>
          <w:rFonts w:ascii="Calibri" w:hAnsi="Calibri" w:cs="Calibri"/>
          <w:sz w:val="22"/>
          <w:szCs w:val="22"/>
        </w:rPr>
        <w:t xml:space="preserve">, kartuš in črnil za tiskalnike ter </w:t>
      </w:r>
      <w:proofErr w:type="spellStart"/>
      <w:r w:rsidRPr="00D371A7">
        <w:rPr>
          <w:rFonts w:ascii="Calibri" w:hAnsi="Calibri" w:cs="Calibri"/>
          <w:sz w:val="22"/>
          <w:szCs w:val="22"/>
        </w:rPr>
        <w:t>multifunkcijske</w:t>
      </w:r>
      <w:proofErr w:type="spellEnd"/>
      <w:r w:rsidRPr="00D371A7">
        <w:rPr>
          <w:rFonts w:ascii="Calibri" w:hAnsi="Calibri" w:cs="Calibri"/>
          <w:sz w:val="22"/>
          <w:szCs w:val="22"/>
        </w:rPr>
        <w:t xml:space="preserve"> naprave različnih proizvajalcev, skladno s postavkami ponudbenega predračuna in zahtevami iz tehničnih specifikacij.</w:t>
      </w:r>
    </w:p>
    <w:p w14:paraId="645C33C9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</w:p>
    <w:p w14:paraId="403BA326" w14:textId="3317714C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Ponudniki lahko ponudijo:</w:t>
      </w:r>
    </w:p>
    <w:p w14:paraId="4AEECFAE" w14:textId="77777777" w:rsidR="00AF61F2" w:rsidRPr="00D371A7" w:rsidRDefault="00AF61F2" w:rsidP="00AF61F2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nove originalne materiale za tiskanje ali </w:t>
      </w:r>
    </w:p>
    <w:p w14:paraId="46A22F1C" w14:textId="77777777" w:rsidR="00AF61F2" w:rsidRPr="00AF61F2" w:rsidRDefault="00AF61F2" w:rsidP="00AF61F2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nove enakovredne (kompatibilne) materiale za tiskanje. </w:t>
      </w:r>
    </w:p>
    <w:p w14:paraId="56F62A66" w14:textId="77777777" w:rsidR="00AF61F2" w:rsidRPr="00D371A7" w:rsidRDefault="00AF61F2" w:rsidP="00AF61F2">
      <w:pPr>
        <w:ind w:left="720"/>
        <w:jc w:val="both"/>
        <w:rPr>
          <w:rFonts w:ascii="Calibri" w:hAnsi="Calibri" w:cs="Calibri"/>
          <w:sz w:val="22"/>
          <w:szCs w:val="22"/>
        </w:rPr>
      </w:pPr>
    </w:p>
    <w:p w14:paraId="3CC5741B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Obnovljeni, ponovno polnjeni ali rabljeni materiali za tiskanje niso dopustni.</w:t>
      </w:r>
    </w:p>
    <w:p w14:paraId="7E03FC9B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</w:p>
    <w:p w14:paraId="79FECD7A" w14:textId="77777777" w:rsidR="00AF61F2" w:rsidRPr="00AF61F2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D371A7">
        <w:rPr>
          <w:rFonts w:ascii="Calibri" w:hAnsi="Calibri" w:cs="Calibri"/>
          <w:b/>
          <w:bCs/>
          <w:sz w:val="22"/>
          <w:szCs w:val="22"/>
        </w:rPr>
        <w:t>2. Splošne tehnične zahteve</w:t>
      </w:r>
    </w:p>
    <w:p w14:paraId="3F1DB53C" w14:textId="77777777" w:rsidR="00AF61F2" w:rsidRPr="00D371A7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1BE98A2" w14:textId="77777777" w:rsidR="00AF61F2" w:rsidRPr="00AF61F2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D371A7">
        <w:rPr>
          <w:rFonts w:ascii="Calibri" w:hAnsi="Calibri" w:cs="Calibri"/>
          <w:b/>
          <w:bCs/>
          <w:sz w:val="22"/>
          <w:szCs w:val="22"/>
        </w:rPr>
        <w:t>2.1 Združljivost</w:t>
      </w:r>
    </w:p>
    <w:p w14:paraId="37F276E3" w14:textId="77777777" w:rsidR="00AF61F2" w:rsidRPr="00D371A7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BC7BC00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Ponujeni materiali za tiskanje morajo biti popolnoma združljivi z napravami, navedenimi v ponudbenem predračunu, brez potrebe po:</w:t>
      </w:r>
    </w:p>
    <w:p w14:paraId="68844E86" w14:textId="77777777" w:rsidR="00AF61F2" w:rsidRPr="00D371A7" w:rsidRDefault="00AF61F2" w:rsidP="00AF61F2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dodatnih prilagoditvah strojne opreme, </w:t>
      </w:r>
    </w:p>
    <w:p w14:paraId="36C554B4" w14:textId="77777777" w:rsidR="00AF61F2" w:rsidRPr="00D371A7" w:rsidRDefault="00AF61F2" w:rsidP="00AF61F2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spremembah programske opreme, </w:t>
      </w:r>
    </w:p>
    <w:p w14:paraId="4B4F580E" w14:textId="77777777" w:rsidR="00AF61F2" w:rsidRPr="00D371A7" w:rsidRDefault="00AF61F2" w:rsidP="00AF61F2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nadgradnjah </w:t>
      </w:r>
      <w:proofErr w:type="spellStart"/>
      <w:r w:rsidRPr="00D371A7">
        <w:rPr>
          <w:rFonts w:ascii="Calibri" w:hAnsi="Calibri" w:cs="Calibri"/>
          <w:sz w:val="22"/>
          <w:szCs w:val="22"/>
        </w:rPr>
        <w:t>firmware</w:t>
      </w:r>
      <w:proofErr w:type="spellEnd"/>
      <w:r w:rsidRPr="00D371A7">
        <w:rPr>
          <w:rFonts w:ascii="Calibri" w:hAnsi="Calibri" w:cs="Calibri"/>
          <w:sz w:val="22"/>
          <w:szCs w:val="22"/>
        </w:rPr>
        <w:t xml:space="preserve">-a, </w:t>
      </w:r>
    </w:p>
    <w:p w14:paraId="3DF1E2AF" w14:textId="77777777" w:rsidR="00AF61F2" w:rsidRPr="00AF61F2" w:rsidRDefault="00AF61F2" w:rsidP="00AF61F2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uporabi dodatnih adapterjev ali pripomočkov. </w:t>
      </w:r>
    </w:p>
    <w:p w14:paraId="03922600" w14:textId="77777777" w:rsidR="00AF61F2" w:rsidRPr="00D371A7" w:rsidRDefault="00AF61F2" w:rsidP="00AF61F2">
      <w:pPr>
        <w:ind w:left="720"/>
        <w:jc w:val="both"/>
        <w:rPr>
          <w:rFonts w:ascii="Calibri" w:hAnsi="Calibri" w:cs="Calibri"/>
          <w:sz w:val="22"/>
          <w:szCs w:val="22"/>
        </w:rPr>
      </w:pPr>
    </w:p>
    <w:p w14:paraId="18C879FC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Ponujeni artikli ne smejo:</w:t>
      </w:r>
    </w:p>
    <w:p w14:paraId="5DFC83EC" w14:textId="77777777" w:rsidR="00AF61F2" w:rsidRPr="00D371A7" w:rsidRDefault="00AF61F2" w:rsidP="00AF61F2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povzročati napak pri delovanju naprav, </w:t>
      </w:r>
    </w:p>
    <w:p w14:paraId="3B5DEA99" w14:textId="77777777" w:rsidR="00AF61F2" w:rsidRPr="00D371A7" w:rsidRDefault="00AF61F2" w:rsidP="00AF61F2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omejevati funkcionalnosti naprav, </w:t>
      </w:r>
    </w:p>
    <w:p w14:paraId="1CFDBEB5" w14:textId="77777777" w:rsidR="00AF61F2" w:rsidRPr="00D371A7" w:rsidRDefault="00AF61F2" w:rsidP="00AF61F2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povzročati opozoril o neustreznosti potrošnega materiala, </w:t>
      </w:r>
    </w:p>
    <w:p w14:paraId="4D89F866" w14:textId="77777777" w:rsidR="00AF61F2" w:rsidRPr="00D371A7" w:rsidRDefault="00AF61F2" w:rsidP="00AF61F2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povzročati zmanjšanja zmogljivosti naprav. </w:t>
      </w:r>
    </w:p>
    <w:p w14:paraId="410B484E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</w:p>
    <w:p w14:paraId="68E1BDB6" w14:textId="77777777" w:rsidR="00AF61F2" w:rsidRPr="00AF61F2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D371A7">
        <w:rPr>
          <w:rFonts w:ascii="Calibri" w:hAnsi="Calibri" w:cs="Calibri"/>
          <w:b/>
          <w:bCs/>
          <w:sz w:val="22"/>
          <w:szCs w:val="22"/>
        </w:rPr>
        <w:t>2.2 Kakovost izpisa</w:t>
      </w:r>
    </w:p>
    <w:p w14:paraId="3737E61B" w14:textId="77777777" w:rsidR="00AF61F2" w:rsidRPr="00D371A7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6835E5D" w14:textId="77777777" w:rsidR="00AF61F2" w:rsidRPr="00AF61F2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Kakovost izpisa mora biti primerljiva z originalnim materialom proizvajalca naprave (OEM) in primerna za običajno poslovno uporabo.</w:t>
      </w:r>
    </w:p>
    <w:p w14:paraId="28C81DB5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</w:p>
    <w:p w14:paraId="20286F6A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Izpis ne sme vsebovati:</w:t>
      </w:r>
    </w:p>
    <w:p w14:paraId="4A46F3FF" w14:textId="77777777" w:rsidR="00AF61F2" w:rsidRPr="00D371A7" w:rsidRDefault="00AF61F2" w:rsidP="00AF61F2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lis, </w:t>
      </w:r>
    </w:p>
    <w:p w14:paraId="1F0B6A36" w14:textId="77777777" w:rsidR="00AF61F2" w:rsidRPr="00D371A7" w:rsidRDefault="00AF61F2" w:rsidP="00AF61F2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razmazovanja, </w:t>
      </w:r>
    </w:p>
    <w:p w14:paraId="13F654AA" w14:textId="77777777" w:rsidR="00AF61F2" w:rsidRPr="00D371A7" w:rsidRDefault="00AF61F2" w:rsidP="00AF61F2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sipanja </w:t>
      </w:r>
      <w:proofErr w:type="spellStart"/>
      <w:r w:rsidRPr="00D371A7">
        <w:rPr>
          <w:rFonts w:ascii="Calibri" w:hAnsi="Calibri" w:cs="Calibri"/>
          <w:sz w:val="22"/>
          <w:szCs w:val="22"/>
        </w:rPr>
        <w:t>tonerja</w:t>
      </w:r>
      <w:proofErr w:type="spellEnd"/>
      <w:r w:rsidRPr="00D371A7">
        <w:rPr>
          <w:rFonts w:ascii="Calibri" w:hAnsi="Calibri" w:cs="Calibri"/>
          <w:sz w:val="22"/>
          <w:szCs w:val="22"/>
        </w:rPr>
        <w:t xml:space="preserve">, </w:t>
      </w:r>
    </w:p>
    <w:p w14:paraId="6C1AB654" w14:textId="77777777" w:rsidR="00AF61F2" w:rsidRPr="00D371A7" w:rsidRDefault="00AF61F2" w:rsidP="00AF61F2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črt, </w:t>
      </w:r>
    </w:p>
    <w:p w14:paraId="57D193AC" w14:textId="77777777" w:rsidR="00AF61F2" w:rsidRPr="00D371A7" w:rsidRDefault="00AF61F2" w:rsidP="00AF61F2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neenakomernega nanosa, </w:t>
      </w:r>
    </w:p>
    <w:p w14:paraId="1E1B21B3" w14:textId="77777777" w:rsidR="00AF61F2" w:rsidRPr="00D371A7" w:rsidRDefault="00AF61F2" w:rsidP="00AF61F2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bledenja, </w:t>
      </w:r>
    </w:p>
    <w:p w14:paraId="11E89F4E" w14:textId="77777777" w:rsidR="00AF61F2" w:rsidRPr="00AF61F2" w:rsidRDefault="00AF61F2" w:rsidP="00AF61F2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zamikanja barv. </w:t>
      </w:r>
    </w:p>
    <w:p w14:paraId="24342D8F" w14:textId="77777777" w:rsidR="00AF61F2" w:rsidRPr="00D371A7" w:rsidRDefault="00AF61F2" w:rsidP="00AF61F2">
      <w:pPr>
        <w:ind w:left="720"/>
        <w:jc w:val="both"/>
        <w:rPr>
          <w:rFonts w:ascii="Calibri" w:hAnsi="Calibri" w:cs="Calibri"/>
          <w:sz w:val="22"/>
          <w:szCs w:val="22"/>
        </w:rPr>
      </w:pPr>
    </w:p>
    <w:p w14:paraId="00C47F99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Izpis mora zagotavljati:</w:t>
      </w:r>
    </w:p>
    <w:p w14:paraId="0D5FD059" w14:textId="77777777" w:rsidR="00AF61F2" w:rsidRPr="00D371A7" w:rsidRDefault="00AF61F2" w:rsidP="00AF61F2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jasno čitljivost, </w:t>
      </w:r>
    </w:p>
    <w:p w14:paraId="2FC8AFEA" w14:textId="77777777" w:rsidR="00AF61F2" w:rsidRPr="00D371A7" w:rsidRDefault="00AF61F2" w:rsidP="00AF61F2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ustrezen kontrast, </w:t>
      </w:r>
    </w:p>
    <w:p w14:paraId="41117139" w14:textId="77777777" w:rsidR="00AF61F2" w:rsidRPr="00D371A7" w:rsidRDefault="00AF61F2" w:rsidP="00AF61F2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enakomerno intenzivnost barv, </w:t>
      </w:r>
    </w:p>
    <w:p w14:paraId="5531654B" w14:textId="77777777" w:rsidR="00AF61F2" w:rsidRPr="00D371A7" w:rsidRDefault="00AF61F2" w:rsidP="00AF61F2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obstojnost tiska pri običajni uporabi. </w:t>
      </w:r>
    </w:p>
    <w:p w14:paraId="6307DEA3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</w:p>
    <w:p w14:paraId="3FF4FEBD" w14:textId="77777777" w:rsidR="00AF61F2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D371A7">
        <w:rPr>
          <w:rFonts w:ascii="Calibri" w:hAnsi="Calibri" w:cs="Calibri"/>
          <w:b/>
          <w:bCs/>
          <w:sz w:val="22"/>
          <w:szCs w:val="22"/>
        </w:rPr>
        <w:t>2.3 Skladnost s predpisi</w:t>
      </w:r>
    </w:p>
    <w:p w14:paraId="32FAAFFB" w14:textId="77777777" w:rsidR="006E5C92" w:rsidRPr="00D371A7" w:rsidRDefault="006E5C9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4DD653D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Vsi ponujeni artikli morajo:</w:t>
      </w:r>
    </w:p>
    <w:p w14:paraId="2C81A110" w14:textId="77777777" w:rsidR="00AF61F2" w:rsidRPr="00D371A7" w:rsidRDefault="00AF61F2" w:rsidP="00AF61F2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biti skladni z veljavnimi predpisi, standardi in direktivami Evropske unije, </w:t>
      </w:r>
    </w:p>
    <w:p w14:paraId="040CBCBB" w14:textId="77777777" w:rsidR="00AF61F2" w:rsidRPr="00D371A7" w:rsidRDefault="00AF61F2" w:rsidP="00AF61F2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ustrezati tehničnim zahtevam naročnika, </w:t>
      </w:r>
    </w:p>
    <w:p w14:paraId="77B10435" w14:textId="77777777" w:rsidR="00AF61F2" w:rsidRPr="00D371A7" w:rsidRDefault="00AF61F2" w:rsidP="00AF61F2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biti primerni za prodajo na enotnem trgu EU, </w:t>
      </w:r>
    </w:p>
    <w:p w14:paraId="5CFB60E2" w14:textId="77777777" w:rsidR="00AF61F2" w:rsidRPr="00D371A7" w:rsidRDefault="00AF61F2" w:rsidP="00AF61F2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biti ustrezno označeni, kadar je označevanje zahtevano. </w:t>
      </w:r>
    </w:p>
    <w:p w14:paraId="32C0B337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</w:p>
    <w:p w14:paraId="25A81B26" w14:textId="77777777" w:rsidR="00AF61F2" w:rsidRPr="00AF61F2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D371A7">
        <w:rPr>
          <w:rFonts w:ascii="Calibri" w:hAnsi="Calibri" w:cs="Calibri"/>
          <w:b/>
          <w:bCs/>
          <w:sz w:val="22"/>
          <w:szCs w:val="22"/>
        </w:rPr>
        <w:t>3. Zahteve za originalni in enakovredni material za tiskanje</w:t>
      </w:r>
    </w:p>
    <w:p w14:paraId="3D26564C" w14:textId="77777777" w:rsidR="00AF61F2" w:rsidRPr="00D371A7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2C9851E" w14:textId="77777777" w:rsidR="00AF61F2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D371A7">
        <w:rPr>
          <w:rFonts w:ascii="Calibri" w:hAnsi="Calibri" w:cs="Calibri"/>
          <w:b/>
          <w:bCs/>
          <w:sz w:val="22"/>
          <w:szCs w:val="22"/>
        </w:rPr>
        <w:t>3.1 Originalni material za tiskanje</w:t>
      </w:r>
    </w:p>
    <w:p w14:paraId="24B47E1F" w14:textId="77777777" w:rsidR="006E5C92" w:rsidRPr="00D371A7" w:rsidRDefault="006E5C9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8048BC5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Originalni materiali za tiskanje morajo:</w:t>
      </w:r>
    </w:p>
    <w:p w14:paraId="3172BD11" w14:textId="77777777" w:rsidR="00AF61F2" w:rsidRPr="00D371A7" w:rsidRDefault="00AF61F2" w:rsidP="00AF61F2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biti proizvedeni s strani proizvajalca naprave, za katero so namenjeni, </w:t>
      </w:r>
    </w:p>
    <w:p w14:paraId="19CBFE00" w14:textId="77777777" w:rsidR="00AF61F2" w:rsidRPr="00D371A7" w:rsidRDefault="00AF61F2" w:rsidP="00AF61F2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biti novi, </w:t>
      </w:r>
    </w:p>
    <w:p w14:paraId="41DBFF82" w14:textId="77777777" w:rsidR="00AF61F2" w:rsidRPr="00D371A7" w:rsidRDefault="00AF61F2" w:rsidP="00AF61F2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biti dobavljeni v originalni embalaži proizvajalca. </w:t>
      </w:r>
    </w:p>
    <w:p w14:paraId="2FE5F495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</w:p>
    <w:p w14:paraId="23E4CBE7" w14:textId="77777777" w:rsidR="00AF61F2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D371A7">
        <w:rPr>
          <w:rFonts w:ascii="Calibri" w:hAnsi="Calibri" w:cs="Calibri"/>
          <w:b/>
          <w:bCs/>
          <w:sz w:val="22"/>
          <w:szCs w:val="22"/>
        </w:rPr>
        <w:t>3.2 Enakovredni material za tiskanje</w:t>
      </w:r>
    </w:p>
    <w:p w14:paraId="1B53C707" w14:textId="77777777" w:rsidR="006E5C92" w:rsidRPr="00D371A7" w:rsidRDefault="006E5C9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B6F133E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Enakovredni materiali za tiskanje morajo:</w:t>
      </w:r>
    </w:p>
    <w:p w14:paraId="0F41FF74" w14:textId="77777777" w:rsidR="00AF61F2" w:rsidRPr="00D371A7" w:rsidRDefault="00AF61F2" w:rsidP="00AF61F2">
      <w:pPr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biti novi, </w:t>
      </w:r>
    </w:p>
    <w:p w14:paraId="71F1B504" w14:textId="77777777" w:rsidR="00AF61F2" w:rsidRPr="00D371A7" w:rsidRDefault="00AF61F2" w:rsidP="00AF61F2">
      <w:pPr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biti originalno zapakirani, </w:t>
      </w:r>
    </w:p>
    <w:p w14:paraId="60BA5D47" w14:textId="77777777" w:rsidR="00AF61F2" w:rsidRPr="00D371A7" w:rsidRDefault="00AF61F2" w:rsidP="00AF61F2">
      <w:pPr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ne smejo biti obnovljeni, ponovno polnjeni ali rabljeni, </w:t>
      </w:r>
    </w:p>
    <w:p w14:paraId="68994C53" w14:textId="77777777" w:rsidR="00AF61F2" w:rsidRPr="00AF61F2" w:rsidRDefault="00AF61F2" w:rsidP="00AF61F2">
      <w:pPr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po kakovosti in številu izpisanih strani dosegati raven originalnega materiala. </w:t>
      </w:r>
    </w:p>
    <w:p w14:paraId="5C11FCB1" w14:textId="77777777" w:rsidR="00AF61F2" w:rsidRPr="00D371A7" w:rsidRDefault="00AF61F2" w:rsidP="00AF61F2">
      <w:pPr>
        <w:ind w:left="720"/>
        <w:jc w:val="both"/>
        <w:rPr>
          <w:rFonts w:ascii="Calibri" w:hAnsi="Calibri" w:cs="Calibri"/>
          <w:sz w:val="22"/>
          <w:szCs w:val="22"/>
        </w:rPr>
      </w:pPr>
    </w:p>
    <w:p w14:paraId="39180BC3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Enakovredni material mora biti izdelan po primerljivi proizvodni specifikaciji kot originalni material za tiskanje ter mora zagotavljati:</w:t>
      </w:r>
    </w:p>
    <w:p w14:paraId="6A87FC2C" w14:textId="77777777" w:rsidR="00AF61F2" w:rsidRPr="00D371A7" w:rsidRDefault="00AF61F2" w:rsidP="00AF61F2">
      <w:pPr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primerljivo kakovost izpisa, </w:t>
      </w:r>
    </w:p>
    <w:p w14:paraId="7DE216FF" w14:textId="77777777" w:rsidR="00AF61F2" w:rsidRPr="00D371A7" w:rsidRDefault="00AF61F2" w:rsidP="00AF61F2">
      <w:pPr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primerljivo zmogljivost, </w:t>
      </w:r>
    </w:p>
    <w:p w14:paraId="65992DDE" w14:textId="77777777" w:rsidR="00AF61F2" w:rsidRPr="00D371A7" w:rsidRDefault="00AF61F2" w:rsidP="00AF61F2">
      <w:pPr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primerljivo obstojnost, </w:t>
      </w:r>
    </w:p>
    <w:p w14:paraId="408199F4" w14:textId="77777777" w:rsidR="00AF61F2" w:rsidRPr="00D371A7" w:rsidRDefault="00AF61F2" w:rsidP="00AF61F2">
      <w:pPr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primerljivo zanesljivost delovanja. </w:t>
      </w:r>
    </w:p>
    <w:p w14:paraId="46FC0C98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Od originalnega materiala se lahko razlikuje izključno po blagovni znamki proizvajalca.</w:t>
      </w:r>
    </w:p>
    <w:p w14:paraId="4E7BECB9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</w:p>
    <w:p w14:paraId="03355651" w14:textId="77777777" w:rsidR="00AF61F2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D371A7">
        <w:rPr>
          <w:rFonts w:ascii="Calibri" w:hAnsi="Calibri" w:cs="Calibri"/>
          <w:b/>
          <w:bCs/>
          <w:sz w:val="22"/>
          <w:szCs w:val="22"/>
        </w:rPr>
        <w:t>4. Zahteve glede embalaže in označevanja</w:t>
      </w:r>
    </w:p>
    <w:p w14:paraId="450D04A6" w14:textId="77777777" w:rsidR="006E5C92" w:rsidRPr="00D371A7" w:rsidRDefault="006E5C9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03D247D" w14:textId="77777777" w:rsidR="00AF61F2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Vsak artikel mora biti dobavljen v ustrezni zaščitni embalaži, vključno s statično zaščitenimi oziroma neprodušno zaprtimi vrečkami, kjer je to potrebno.</w:t>
      </w:r>
    </w:p>
    <w:p w14:paraId="1589758D" w14:textId="77777777" w:rsidR="004F0BAF" w:rsidRPr="00D371A7" w:rsidRDefault="004F0BAF" w:rsidP="00AF61F2">
      <w:pPr>
        <w:jc w:val="both"/>
        <w:rPr>
          <w:rFonts w:ascii="Calibri" w:hAnsi="Calibri" w:cs="Calibri"/>
          <w:sz w:val="22"/>
          <w:szCs w:val="22"/>
        </w:rPr>
      </w:pPr>
    </w:p>
    <w:p w14:paraId="34AD98B2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Na embalaži mora biti jasno navedeno najmanj:</w:t>
      </w:r>
    </w:p>
    <w:p w14:paraId="02C7A183" w14:textId="77777777" w:rsidR="00AF61F2" w:rsidRPr="00D371A7" w:rsidRDefault="00AF61F2" w:rsidP="00AF61F2">
      <w:pPr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naziv proizvajalca, </w:t>
      </w:r>
    </w:p>
    <w:p w14:paraId="3F8BBE96" w14:textId="77777777" w:rsidR="00AF61F2" w:rsidRPr="00D371A7" w:rsidRDefault="00AF61F2" w:rsidP="00AF61F2">
      <w:pPr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država porekla, </w:t>
      </w:r>
    </w:p>
    <w:p w14:paraId="6F1B4979" w14:textId="77777777" w:rsidR="00AF61F2" w:rsidRPr="00D371A7" w:rsidRDefault="00AF61F2" w:rsidP="00AF61F2">
      <w:pPr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oznaka oziroma serijska številka artikla, </w:t>
      </w:r>
    </w:p>
    <w:p w14:paraId="04DE94A8" w14:textId="77777777" w:rsidR="00AF61F2" w:rsidRPr="006750B8" w:rsidRDefault="00AF61F2" w:rsidP="00AF61F2">
      <w:pPr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 xml:space="preserve">opis izdelka v slovenskem, angleškem ali nemškem jeziku, </w:t>
      </w:r>
    </w:p>
    <w:p w14:paraId="69F9A182" w14:textId="77777777" w:rsidR="00AF61F2" w:rsidRPr="00D371A7" w:rsidRDefault="00AF61F2" w:rsidP="00AF61F2">
      <w:pPr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navedba vrste materiala: </w:t>
      </w:r>
    </w:p>
    <w:p w14:paraId="28B5E613" w14:textId="77777777" w:rsidR="00AF61F2" w:rsidRPr="00D371A7" w:rsidRDefault="00AF61F2" w:rsidP="00AF61F2">
      <w:pPr>
        <w:numPr>
          <w:ilvl w:val="1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originalni ali </w:t>
      </w:r>
    </w:p>
    <w:p w14:paraId="65482551" w14:textId="77777777" w:rsidR="00AF61F2" w:rsidRPr="00D371A7" w:rsidRDefault="00AF61F2" w:rsidP="00AF61F2">
      <w:pPr>
        <w:numPr>
          <w:ilvl w:val="1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enakovredni material za tiskanje. </w:t>
      </w:r>
    </w:p>
    <w:p w14:paraId="1BCC7A08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</w:p>
    <w:p w14:paraId="0E724413" w14:textId="77777777" w:rsidR="00AF61F2" w:rsidRPr="00AF61F2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D371A7">
        <w:rPr>
          <w:rFonts w:ascii="Calibri" w:hAnsi="Calibri" w:cs="Calibri"/>
          <w:b/>
          <w:bCs/>
          <w:sz w:val="22"/>
          <w:szCs w:val="22"/>
        </w:rPr>
        <w:t>5. Dokazila za enakovredni material za tiskanje</w:t>
      </w:r>
    </w:p>
    <w:p w14:paraId="50AA4519" w14:textId="77777777" w:rsidR="00AF61F2" w:rsidRPr="00D371A7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F29B2C4" w14:textId="77777777" w:rsidR="00AF61F2" w:rsidRPr="00AF61F2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Ponudnik mora za vsak ponujeni enakovredni artikel predložiti ustrezna dokazila, iz katerih izhaja enakovrednost originalnemu materialu za tiskanje.</w:t>
      </w:r>
    </w:p>
    <w:p w14:paraId="6DBBC525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</w:p>
    <w:p w14:paraId="57870245" w14:textId="77777777" w:rsidR="00AF61F2" w:rsidRPr="006750B8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6750B8">
        <w:rPr>
          <w:rFonts w:ascii="Calibri" w:hAnsi="Calibri" w:cs="Calibri"/>
          <w:b/>
          <w:bCs/>
          <w:sz w:val="22"/>
          <w:szCs w:val="22"/>
        </w:rPr>
        <w:t>5.1 Certifikati kakovosti in testna poročila</w:t>
      </w:r>
    </w:p>
    <w:p w14:paraId="5E1C6F4E" w14:textId="77777777" w:rsidR="006E5C92" w:rsidRPr="006750B8" w:rsidRDefault="006E5C9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16EE535" w14:textId="77777777" w:rsidR="00AF61F2" w:rsidRPr="006750B8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>Ponudnik mora predložiti veljavne certifikate oziroma testna poročila neodvisnih institucij, kot so:</w:t>
      </w:r>
    </w:p>
    <w:p w14:paraId="465C21C8" w14:textId="77777777" w:rsidR="00AF61F2" w:rsidRPr="006750B8" w:rsidRDefault="00AF61F2" w:rsidP="00AF61F2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proofErr w:type="spellStart"/>
      <w:r w:rsidRPr="006750B8">
        <w:rPr>
          <w:rFonts w:ascii="Calibri" w:hAnsi="Calibri" w:cs="Calibri"/>
          <w:sz w:val="22"/>
          <w:szCs w:val="22"/>
        </w:rPr>
        <w:t>Buyers</w:t>
      </w:r>
      <w:proofErr w:type="spellEnd"/>
      <w:r w:rsidRPr="006750B8">
        <w:rPr>
          <w:rFonts w:ascii="Calibri" w:hAnsi="Calibri" w:cs="Calibri"/>
          <w:sz w:val="22"/>
          <w:szCs w:val="22"/>
        </w:rPr>
        <w:t xml:space="preserve"> Lab (BLI), </w:t>
      </w:r>
    </w:p>
    <w:p w14:paraId="5788D57D" w14:textId="77777777" w:rsidR="00AF61F2" w:rsidRPr="006750B8" w:rsidRDefault="00AF61F2" w:rsidP="00AF61F2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 xml:space="preserve">German </w:t>
      </w:r>
      <w:proofErr w:type="spellStart"/>
      <w:r w:rsidRPr="006750B8">
        <w:rPr>
          <w:rFonts w:ascii="Calibri" w:hAnsi="Calibri" w:cs="Calibri"/>
          <w:sz w:val="22"/>
          <w:szCs w:val="22"/>
        </w:rPr>
        <w:t>Federal</w:t>
      </w:r>
      <w:proofErr w:type="spellEnd"/>
      <w:r w:rsidRPr="006750B8">
        <w:rPr>
          <w:rFonts w:ascii="Calibri" w:hAnsi="Calibri" w:cs="Calibri"/>
          <w:sz w:val="22"/>
          <w:szCs w:val="22"/>
        </w:rPr>
        <w:t xml:space="preserve"> Institute </w:t>
      </w:r>
      <w:proofErr w:type="spellStart"/>
      <w:r w:rsidRPr="006750B8">
        <w:rPr>
          <w:rFonts w:ascii="Calibri" w:hAnsi="Calibri" w:cs="Calibri"/>
          <w:sz w:val="22"/>
          <w:szCs w:val="22"/>
        </w:rPr>
        <w:t>for</w:t>
      </w:r>
      <w:proofErr w:type="spellEnd"/>
      <w:r w:rsidRPr="006750B8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6750B8">
        <w:rPr>
          <w:rFonts w:ascii="Calibri" w:hAnsi="Calibri" w:cs="Calibri"/>
          <w:sz w:val="22"/>
          <w:szCs w:val="22"/>
        </w:rPr>
        <w:t>Materials</w:t>
      </w:r>
      <w:proofErr w:type="spellEnd"/>
      <w:r w:rsidRPr="006750B8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6750B8">
        <w:rPr>
          <w:rFonts w:ascii="Calibri" w:hAnsi="Calibri" w:cs="Calibri"/>
          <w:sz w:val="22"/>
          <w:szCs w:val="22"/>
        </w:rPr>
        <w:t>Research</w:t>
      </w:r>
      <w:proofErr w:type="spellEnd"/>
      <w:r w:rsidRPr="006750B8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6750B8">
        <w:rPr>
          <w:rFonts w:ascii="Calibri" w:hAnsi="Calibri" w:cs="Calibri"/>
          <w:sz w:val="22"/>
          <w:szCs w:val="22"/>
        </w:rPr>
        <w:t>and</w:t>
      </w:r>
      <w:proofErr w:type="spellEnd"/>
      <w:r w:rsidRPr="006750B8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6750B8">
        <w:rPr>
          <w:rFonts w:ascii="Calibri" w:hAnsi="Calibri" w:cs="Calibri"/>
          <w:sz w:val="22"/>
          <w:szCs w:val="22"/>
        </w:rPr>
        <w:t>Testing</w:t>
      </w:r>
      <w:proofErr w:type="spellEnd"/>
      <w:r w:rsidRPr="006750B8">
        <w:rPr>
          <w:rFonts w:ascii="Calibri" w:hAnsi="Calibri" w:cs="Calibri"/>
          <w:sz w:val="22"/>
          <w:szCs w:val="22"/>
        </w:rPr>
        <w:t xml:space="preserve">, </w:t>
      </w:r>
    </w:p>
    <w:p w14:paraId="37730277" w14:textId="77777777" w:rsidR="00AF61F2" w:rsidRPr="006750B8" w:rsidRDefault="00AF61F2" w:rsidP="00AF61F2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 xml:space="preserve">Rochester Institute </w:t>
      </w:r>
      <w:proofErr w:type="spellStart"/>
      <w:r w:rsidRPr="006750B8">
        <w:rPr>
          <w:rFonts w:ascii="Calibri" w:hAnsi="Calibri" w:cs="Calibri"/>
          <w:sz w:val="22"/>
          <w:szCs w:val="22"/>
        </w:rPr>
        <w:t>of</w:t>
      </w:r>
      <w:proofErr w:type="spellEnd"/>
      <w:r w:rsidRPr="006750B8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6750B8">
        <w:rPr>
          <w:rFonts w:ascii="Calibri" w:hAnsi="Calibri" w:cs="Calibri"/>
          <w:sz w:val="22"/>
          <w:szCs w:val="22"/>
        </w:rPr>
        <w:t>Technology</w:t>
      </w:r>
      <w:proofErr w:type="spellEnd"/>
      <w:r w:rsidRPr="006750B8">
        <w:rPr>
          <w:rFonts w:ascii="Calibri" w:hAnsi="Calibri" w:cs="Calibri"/>
          <w:sz w:val="22"/>
          <w:szCs w:val="22"/>
        </w:rPr>
        <w:t xml:space="preserve"> (RIT), </w:t>
      </w:r>
    </w:p>
    <w:p w14:paraId="523251D7" w14:textId="77777777" w:rsidR="00AF61F2" w:rsidRPr="006750B8" w:rsidRDefault="00AF61F2" w:rsidP="00AF61F2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proofErr w:type="spellStart"/>
      <w:r w:rsidRPr="006750B8">
        <w:rPr>
          <w:rFonts w:ascii="Calibri" w:hAnsi="Calibri" w:cs="Calibri"/>
          <w:sz w:val="22"/>
          <w:szCs w:val="22"/>
        </w:rPr>
        <w:t>SpencerLab</w:t>
      </w:r>
      <w:proofErr w:type="spellEnd"/>
      <w:r w:rsidRPr="006750B8">
        <w:rPr>
          <w:rFonts w:ascii="Calibri" w:hAnsi="Calibri" w:cs="Calibri"/>
          <w:sz w:val="22"/>
          <w:szCs w:val="22"/>
        </w:rPr>
        <w:t xml:space="preserve">, </w:t>
      </w:r>
    </w:p>
    <w:p w14:paraId="6F7A914D" w14:textId="77777777" w:rsidR="00AF61F2" w:rsidRPr="006750B8" w:rsidRDefault="00AF61F2" w:rsidP="00AF61F2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proofErr w:type="spellStart"/>
      <w:r w:rsidRPr="006750B8">
        <w:rPr>
          <w:rFonts w:ascii="Calibri" w:hAnsi="Calibri" w:cs="Calibri"/>
          <w:sz w:val="22"/>
          <w:szCs w:val="22"/>
        </w:rPr>
        <w:t>QualityLogic</w:t>
      </w:r>
      <w:proofErr w:type="spellEnd"/>
      <w:r w:rsidRPr="006750B8">
        <w:rPr>
          <w:rFonts w:ascii="Calibri" w:hAnsi="Calibri" w:cs="Calibri"/>
          <w:sz w:val="22"/>
          <w:szCs w:val="22"/>
        </w:rPr>
        <w:t xml:space="preserve">, </w:t>
      </w:r>
    </w:p>
    <w:p w14:paraId="4C251BE7" w14:textId="77777777" w:rsidR="00AF61F2" w:rsidRPr="006750B8" w:rsidRDefault="00AF61F2" w:rsidP="00AF61F2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 xml:space="preserve">ali drug enakovreden neodvisni certifikacijski organ. </w:t>
      </w:r>
    </w:p>
    <w:p w14:paraId="756267AD" w14:textId="77777777" w:rsidR="00CF48F6" w:rsidRPr="006750B8" w:rsidRDefault="00CF48F6" w:rsidP="00AF61F2">
      <w:pPr>
        <w:jc w:val="both"/>
        <w:rPr>
          <w:rFonts w:ascii="Calibri" w:hAnsi="Calibri" w:cs="Calibri"/>
          <w:sz w:val="22"/>
          <w:szCs w:val="22"/>
        </w:rPr>
      </w:pPr>
    </w:p>
    <w:p w14:paraId="46AC3A2B" w14:textId="397FC2D6" w:rsidR="00AF61F2" w:rsidRPr="006750B8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>Dokazila morajo potrjevati:</w:t>
      </w:r>
    </w:p>
    <w:p w14:paraId="584067E0" w14:textId="77777777" w:rsidR="00AF61F2" w:rsidRPr="006750B8" w:rsidRDefault="00AF61F2" w:rsidP="00AF61F2">
      <w:pPr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 xml:space="preserve">zmogljivost izpisa skladno s standardi: </w:t>
      </w:r>
    </w:p>
    <w:p w14:paraId="39DDD790" w14:textId="77777777" w:rsidR="00AF61F2" w:rsidRPr="006750B8" w:rsidRDefault="00AF61F2" w:rsidP="00AF61F2">
      <w:pPr>
        <w:numPr>
          <w:ilvl w:val="1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 xml:space="preserve">ISO/IEC 19752:2017, </w:t>
      </w:r>
    </w:p>
    <w:p w14:paraId="0EA38B54" w14:textId="77777777" w:rsidR="00AF61F2" w:rsidRPr="006750B8" w:rsidRDefault="00AF61F2" w:rsidP="00AF61F2">
      <w:pPr>
        <w:numPr>
          <w:ilvl w:val="1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 xml:space="preserve">ISO/IEC 19798:2007, </w:t>
      </w:r>
    </w:p>
    <w:p w14:paraId="3324CB17" w14:textId="77777777" w:rsidR="00AF61F2" w:rsidRPr="006750B8" w:rsidRDefault="00AF61F2" w:rsidP="00AF61F2">
      <w:pPr>
        <w:numPr>
          <w:ilvl w:val="1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 xml:space="preserve">ISO/IEC 24711:2007, </w:t>
      </w:r>
    </w:p>
    <w:p w14:paraId="25900653" w14:textId="77777777" w:rsidR="00AF61F2" w:rsidRPr="006750B8" w:rsidRDefault="00AF61F2" w:rsidP="00AF61F2">
      <w:pPr>
        <w:numPr>
          <w:ilvl w:val="1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 xml:space="preserve">ali enakovrednimi standardi; </w:t>
      </w:r>
    </w:p>
    <w:p w14:paraId="214F773F" w14:textId="77777777" w:rsidR="00AF61F2" w:rsidRPr="006750B8" w:rsidRDefault="00AF61F2" w:rsidP="00AF61F2">
      <w:pPr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 xml:space="preserve">kakovost slike oziroma izpisa (IQ); </w:t>
      </w:r>
    </w:p>
    <w:p w14:paraId="009E5E3E" w14:textId="77777777" w:rsidR="00AF61F2" w:rsidRPr="006750B8" w:rsidRDefault="00AF61F2" w:rsidP="00AF61F2">
      <w:pPr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 xml:space="preserve">obstojnost tiska; </w:t>
      </w:r>
    </w:p>
    <w:p w14:paraId="56922665" w14:textId="77777777" w:rsidR="00AF61F2" w:rsidRPr="006750B8" w:rsidRDefault="00AF61F2" w:rsidP="00AF61F2">
      <w:pPr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 xml:space="preserve">zanesljivost delovanja. </w:t>
      </w:r>
    </w:p>
    <w:p w14:paraId="67F3E4F3" w14:textId="77777777" w:rsidR="00CF48F6" w:rsidRPr="006750B8" w:rsidRDefault="00CF48F6" w:rsidP="00AF61F2">
      <w:pPr>
        <w:jc w:val="both"/>
        <w:rPr>
          <w:rFonts w:ascii="Calibri" w:hAnsi="Calibri" w:cs="Calibri"/>
          <w:sz w:val="22"/>
          <w:szCs w:val="22"/>
        </w:rPr>
      </w:pPr>
    </w:p>
    <w:p w14:paraId="4A69C24D" w14:textId="77777777" w:rsidR="00AF61F2" w:rsidRPr="006750B8" w:rsidRDefault="00AF61F2" w:rsidP="00AF61F2">
      <w:pPr>
        <w:jc w:val="both"/>
        <w:rPr>
          <w:rFonts w:ascii="Calibri" w:hAnsi="Calibri" w:cs="Calibri"/>
          <w:sz w:val="22"/>
          <w:szCs w:val="22"/>
        </w:rPr>
      </w:pPr>
    </w:p>
    <w:p w14:paraId="564FE7C7" w14:textId="77777777" w:rsidR="00AF61F2" w:rsidRPr="006750B8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6750B8">
        <w:rPr>
          <w:rFonts w:ascii="Calibri" w:hAnsi="Calibri" w:cs="Calibri"/>
          <w:b/>
          <w:bCs/>
          <w:sz w:val="22"/>
          <w:szCs w:val="22"/>
        </w:rPr>
        <w:t xml:space="preserve">5.2 </w:t>
      </w:r>
      <w:proofErr w:type="spellStart"/>
      <w:r w:rsidRPr="006750B8">
        <w:rPr>
          <w:rFonts w:ascii="Calibri" w:hAnsi="Calibri" w:cs="Calibri"/>
          <w:b/>
          <w:bCs/>
          <w:sz w:val="22"/>
          <w:szCs w:val="22"/>
        </w:rPr>
        <w:t>Okoljski</w:t>
      </w:r>
      <w:proofErr w:type="spellEnd"/>
      <w:r w:rsidRPr="006750B8">
        <w:rPr>
          <w:rFonts w:ascii="Calibri" w:hAnsi="Calibri" w:cs="Calibri"/>
          <w:b/>
          <w:bCs/>
          <w:sz w:val="22"/>
          <w:szCs w:val="22"/>
        </w:rPr>
        <w:t xml:space="preserve"> standardi</w:t>
      </w:r>
    </w:p>
    <w:p w14:paraId="4D15BE1F" w14:textId="77777777" w:rsidR="006E5C92" w:rsidRPr="006750B8" w:rsidRDefault="006E5C9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27B9508" w14:textId="77777777" w:rsidR="00AF61F2" w:rsidRPr="006750B8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>Proizvajalec enakovrednega materiala mora imeti vzpostavljen sistem ravnanja z okoljem skladno s standardom:</w:t>
      </w:r>
    </w:p>
    <w:p w14:paraId="6A1148A4" w14:textId="7B26A273" w:rsidR="00AF61F2" w:rsidRPr="006750B8" w:rsidRDefault="00AF61F2" w:rsidP="00AF61F2">
      <w:pPr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>ISO14001</w:t>
      </w:r>
      <w:r w:rsidRPr="006750B8">
        <w:rPr>
          <w:rFonts w:ascii="Calibri" w:hAnsi="Calibri" w:cs="Calibri"/>
          <w:sz w:val="22"/>
          <w:szCs w:val="22"/>
        </w:rPr>
        <w:br/>
        <w:t xml:space="preserve">ali enakovrednim standardom. </w:t>
      </w:r>
    </w:p>
    <w:p w14:paraId="341CBBA2" w14:textId="77777777" w:rsidR="00AF61F2" w:rsidRPr="006750B8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>Ponudnik mora predložiti kopijo veljavnega certifikata akreditirane institucije.</w:t>
      </w:r>
    </w:p>
    <w:p w14:paraId="4D56F996" w14:textId="77777777" w:rsidR="00AF61F2" w:rsidRPr="006750B8" w:rsidRDefault="00AF61F2" w:rsidP="00AF61F2">
      <w:pPr>
        <w:jc w:val="both"/>
        <w:rPr>
          <w:rFonts w:ascii="Calibri" w:hAnsi="Calibri" w:cs="Calibri"/>
          <w:sz w:val="22"/>
          <w:szCs w:val="22"/>
        </w:rPr>
      </w:pPr>
    </w:p>
    <w:p w14:paraId="1CB1D120" w14:textId="77777777" w:rsidR="00AF61F2" w:rsidRPr="006750B8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6750B8">
        <w:rPr>
          <w:rFonts w:ascii="Calibri" w:hAnsi="Calibri" w:cs="Calibri"/>
          <w:b/>
          <w:bCs/>
          <w:sz w:val="22"/>
          <w:szCs w:val="22"/>
        </w:rPr>
        <w:t>5.3 Standardi varnosti in zdravja pri delu</w:t>
      </w:r>
    </w:p>
    <w:p w14:paraId="5C92DFA7" w14:textId="77777777" w:rsidR="006E5C92" w:rsidRPr="006750B8" w:rsidRDefault="006E5C9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CB08619" w14:textId="77777777" w:rsidR="00AF61F2" w:rsidRPr="006750B8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>Proizvajalec enakovrednega materiala mora izpolnjevati zahteve standarda:</w:t>
      </w:r>
    </w:p>
    <w:p w14:paraId="4B15663E" w14:textId="143305B9" w:rsidR="00AF61F2" w:rsidRPr="006750B8" w:rsidRDefault="00AF61F2" w:rsidP="00AF61F2">
      <w:pPr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>ISO45001</w:t>
      </w:r>
      <w:r w:rsidRPr="006750B8">
        <w:rPr>
          <w:rFonts w:ascii="Calibri" w:hAnsi="Calibri" w:cs="Calibri"/>
          <w:sz w:val="22"/>
          <w:szCs w:val="22"/>
        </w:rPr>
        <w:br/>
        <w:t xml:space="preserve">ali enakovrednega standarda. </w:t>
      </w:r>
    </w:p>
    <w:p w14:paraId="0F00276D" w14:textId="77777777" w:rsidR="00AF61F2" w:rsidRPr="006750B8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>Ponudnik mora predložiti kopijo veljavnega certifikata akreditirane institucije.</w:t>
      </w:r>
    </w:p>
    <w:p w14:paraId="13F53E57" w14:textId="77777777" w:rsidR="00AF61F2" w:rsidRPr="006750B8" w:rsidRDefault="00AF61F2" w:rsidP="00AF61F2">
      <w:pPr>
        <w:jc w:val="both"/>
        <w:rPr>
          <w:rFonts w:ascii="Calibri" w:hAnsi="Calibri" w:cs="Calibri"/>
          <w:sz w:val="22"/>
          <w:szCs w:val="22"/>
        </w:rPr>
      </w:pPr>
    </w:p>
    <w:p w14:paraId="42655CDB" w14:textId="77777777" w:rsidR="00AF61F2" w:rsidRPr="006750B8" w:rsidRDefault="00AF61F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6750B8">
        <w:rPr>
          <w:rFonts w:ascii="Calibri" w:hAnsi="Calibri" w:cs="Calibri"/>
          <w:b/>
          <w:bCs/>
          <w:sz w:val="22"/>
          <w:szCs w:val="22"/>
        </w:rPr>
        <w:t>5.4 Označevanje dokazil</w:t>
      </w:r>
    </w:p>
    <w:p w14:paraId="19302035" w14:textId="77777777" w:rsidR="006E5C92" w:rsidRPr="006750B8" w:rsidRDefault="006E5C92" w:rsidP="00AF61F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5A821D0" w14:textId="77777777" w:rsidR="00AF61F2" w:rsidRPr="006750B8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>Ponudnik mora:</w:t>
      </w:r>
    </w:p>
    <w:p w14:paraId="5E2603C0" w14:textId="77777777" w:rsidR="00AF61F2" w:rsidRPr="006750B8" w:rsidRDefault="00AF61F2" w:rsidP="00AF61F2">
      <w:pPr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 xml:space="preserve">vsa dokazila predložiti za vsako posamezno postavko, kjer ni ponujen originalni izdelek, </w:t>
      </w:r>
    </w:p>
    <w:p w14:paraId="736AB8C2" w14:textId="77777777" w:rsidR="00AF61F2" w:rsidRPr="006750B8" w:rsidRDefault="00AF61F2" w:rsidP="00AF61F2">
      <w:pPr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 w:rsidRPr="006750B8">
        <w:rPr>
          <w:rFonts w:ascii="Calibri" w:hAnsi="Calibri" w:cs="Calibri"/>
          <w:sz w:val="22"/>
          <w:szCs w:val="22"/>
        </w:rPr>
        <w:t xml:space="preserve">jasno označiti, na kateri artikel oziroma postavko ponudbenega predračuna se posamezno dokazilo nanaša. </w:t>
      </w:r>
    </w:p>
    <w:p w14:paraId="690E6356" w14:textId="77777777" w:rsidR="00AF61F2" w:rsidRDefault="00AF61F2" w:rsidP="00AF61F2">
      <w:pPr>
        <w:jc w:val="both"/>
        <w:rPr>
          <w:rFonts w:ascii="Calibri" w:hAnsi="Calibri" w:cs="Calibri"/>
          <w:sz w:val="22"/>
          <w:szCs w:val="22"/>
        </w:rPr>
      </w:pPr>
    </w:p>
    <w:p w14:paraId="325DB51B" w14:textId="77777777" w:rsidR="006E5C92" w:rsidRPr="00D371A7" w:rsidRDefault="006E5C92" w:rsidP="00AF61F2">
      <w:pPr>
        <w:jc w:val="both"/>
        <w:rPr>
          <w:rFonts w:ascii="Calibri" w:hAnsi="Calibri" w:cs="Calibri"/>
          <w:sz w:val="22"/>
          <w:szCs w:val="22"/>
        </w:rPr>
      </w:pPr>
    </w:p>
    <w:p w14:paraId="6805BA4C" w14:textId="1C5DF627" w:rsidR="00AF61F2" w:rsidRPr="006E5C92" w:rsidRDefault="006E5C92" w:rsidP="006E5C9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6E5C92">
        <w:rPr>
          <w:rFonts w:ascii="Calibri" w:hAnsi="Calibri" w:cs="Calibri"/>
          <w:b/>
          <w:bCs/>
          <w:sz w:val="22"/>
          <w:szCs w:val="22"/>
        </w:rPr>
        <w:t>6.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F61F2" w:rsidRPr="006E5C92">
        <w:rPr>
          <w:rFonts w:ascii="Calibri" w:hAnsi="Calibri" w:cs="Calibri"/>
          <w:b/>
          <w:bCs/>
          <w:sz w:val="22"/>
          <w:szCs w:val="22"/>
        </w:rPr>
        <w:t>Preverjanje kakovosti in ustreznosti</w:t>
      </w:r>
    </w:p>
    <w:p w14:paraId="33702E89" w14:textId="77777777" w:rsidR="006E5C92" w:rsidRPr="006E5C92" w:rsidRDefault="006E5C92" w:rsidP="006E5C92"/>
    <w:p w14:paraId="3EC8F091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Naročnik si pridržuje pravico, da kadarkoli preveri kakovost in ustreznost ponujenega blaga.</w:t>
      </w:r>
    </w:p>
    <w:p w14:paraId="3DC1C74A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Ponudnik mora na poziv naročnika in v zahtevanem roku brezplačno dostaviti zahtevane vzorce.</w:t>
      </w:r>
    </w:p>
    <w:p w14:paraId="4E0728D7" w14:textId="26E19399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Naročnik lahko ponudbo izloči iz nadaljnjega ocenjevanja oziroma odstopi od </w:t>
      </w:r>
      <w:r w:rsidR="00780E58">
        <w:rPr>
          <w:rFonts w:ascii="Calibri" w:hAnsi="Calibri" w:cs="Calibri"/>
          <w:sz w:val="22"/>
          <w:szCs w:val="22"/>
        </w:rPr>
        <w:t>pogodbe</w:t>
      </w:r>
      <w:r w:rsidRPr="00D371A7">
        <w:rPr>
          <w:rFonts w:ascii="Calibri" w:hAnsi="Calibri" w:cs="Calibri"/>
          <w:sz w:val="22"/>
          <w:szCs w:val="22"/>
        </w:rPr>
        <w:t>, če ugotovi, da:</w:t>
      </w:r>
    </w:p>
    <w:p w14:paraId="03B69A79" w14:textId="77777777" w:rsidR="00AF61F2" w:rsidRPr="00D371A7" w:rsidRDefault="00AF61F2" w:rsidP="00AF61F2">
      <w:pPr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ponujeni izdelki ne ustrezajo zahtevam razpisne dokumentacije, </w:t>
      </w:r>
    </w:p>
    <w:p w14:paraId="0F50C9AF" w14:textId="77777777" w:rsidR="00AF61F2" w:rsidRPr="00D371A7" w:rsidRDefault="00AF61F2" w:rsidP="00AF61F2">
      <w:pPr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kakovost ne dosega zahtevanih standardov, </w:t>
      </w:r>
    </w:p>
    <w:p w14:paraId="2955FB1E" w14:textId="77777777" w:rsidR="00AF61F2" w:rsidRPr="00D371A7" w:rsidRDefault="00AF61F2" w:rsidP="00AF61F2">
      <w:pPr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lastRenderedPageBreak/>
        <w:t xml:space="preserve">gre za obnovljene, rabljene ali ponovno polnjene izdelke. </w:t>
      </w:r>
    </w:p>
    <w:p w14:paraId="4D564DE3" w14:textId="77777777" w:rsidR="009F30F9" w:rsidRDefault="009F30F9" w:rsidP="006E5C92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083F86D" w14:textId="3C1D5BC4" w:rsidR="00AF61F2" w:rsidRPr="006E5C92" w:rsidRDefault="006E5C92" w:rsidP="006E5C9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6E5C92">
        <w:rPr>
          <w:rFonts w:ascii="Calibri" w:hAnsi="Calibri" w:cs="Calibri"/>
          <w:b/>
          <w:bCs/>
          <w:sz w:val="22"/>
          <w:szCs w:val="22"/>
        </w:rPr>
        <w:t>7.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F61F2" w:rsidRPr="006E5C92">
        <w:rPr>
          <w:rFonts w:ascii="Calibri" w:hAnsi="Calibri" w:cs="Calibri"/>
          <w:b/>
          <w:bCs/>
          <w:sz w:val="22"/>
          <w:szCs w:val="22"/>
        </w:rPr>
        <w:t>Garancija in odgovornost ponudnika</w:t>
      </w:r>
    </w:p>
    <w:p w14:paraId="108D5A53" w14:textId="77777777" w:rsidR="006E5C92" w:rsidRPr="006E5C92" w:rsidRDefault="006E5C92" w:rsidP="006E5C92"/>
    <w:p w14:paraId="61DE1C34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Ponudnik mora zagotavljati garancijske pogoje skladno z veljavnimi garancijskimi pogoji proizvajalca.</w:t>
      </w:r>
    </w:p>
    <w:p w14:paraId="20ECCFFC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Ponudnik odgovarja za vso škodo, ki bi nastala zaradi uporabe dobavljenega materiala za tiskanje.</w:t>
      </w:r>
    </w:p>
    <w:p w14:paraId="37F3B45D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V primeru:</w:t>
      </w:r>
    </w:p>
    <w:p w14:paraId="1B5B2802" w14:textId="77777777" w:rsidR="00AF61F2" w:rsidRPr="00D371A7" w:rsidRDefault="00AF61F2" w:rsidP="00AF61F2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okvare naprave, </w:t>
      </w:r>
    </w:p>
    <w:p w14:paraId="131A8E80" w14:textId="77777777" w:rsidR="00AF61F2" w:rsidRPr="00D371A7" w:rsidRDefault="00AF61F2" w:rsidP="00AF61F2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sipanja </w:t>
      </w:r>
      <w:proofErr w:type="spellStart"/>
      <w:r w:rsidRPr="00D371A7">
        <w:rPr>
          <w:rFonts w:ascii="Calibri" w:hAnsi="Calibri" w:cs="Calibri"/>
          <w:sz w:val="22"/>
          <w:szCs w:val="22"/>
        </w:rPr>
        <w:t>tonerja</w:t>
      </w:r>
      <w:proofErr w:type="spellEnd"/>
      <w:r w:rsidRPr="00D371A7">
        <w:rPr>
          <w:rFonts w:ascii="Calibri" w:hAnsi="Calibri" w:cs="Calibri"/>
          <w:sz w:val="22"/>
          <w:szCs w:val="22"/>
        </w:rPr>
        <w:t xml:space="preserve">, </w:t>
      </w:r>
    </w:p>
    <w:p w14:paraId="7CD979B2" w14:textId="77777777" w:rsidR="00AF61F2" w:rsidRPr="00D371A7" w:rsidRDefault="00AF61F2" w:rsidP="00AF61F2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iztekanja črnila, </w:t>
      </w:r>
    </w:p>
    <w:p w14:paraId="3E1EA085" w14:textId="77777777" w:rsidR="00AF61F2" w:rsidRPr="00D371A7" w:rsidRDefault="00AF61F2" w:rsidP="00AF61F2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poškodbe opreme, </w:t>
      </w:r>
    </w:p>
    <w:p w14:paraId="3800D5B9" w14:textId="77777777" w:rsidR="00AF61F2" w:rsidRPr="00D371A7" w:rsidRDefault="00AF61F2" w:rsidP="00AF61F2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ali zmanjšanja funkcionalnosti naprave, </w:t>
      </w:r>
    </w:p>
    <w:p w14:paraId="1313F805" w14:textId="77777777" w:rsidR="00AF61F2" w:rsidRPr="00D371A7" w:rsidRDefault="00AF61F2" w:rsidP="00AF61F2">
      <w:p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ki bi bila posledica uporabe dobavljenega materiala za tiskanje, mora ponudnik:</w:t>
      </w:r>
    </w:p>
    <w:p w14:paraId="001E9B2E" w14:textId="77777777" w:rsidR="00AF61F2" w:rsidRPr="00D371A7" w:rsidRDefault="00AF61F2" w:rsidP="00AF61F2">
      <w:pPr>
        <w:numPr>
          <w:ilvl w:val="0"/>
          <w:numId w:val="21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na lastne stroške zagotoviti popravilo, </w:t>
      </w:r>
    </w:p>
    <w:p w14:paraId="3133F281" w14:textId="77777777" w:rsidR="00AF61F2" w:rsidRPr="00D371A7" w:rsidRDefault="00AF61F2" w:rsidP="00AF61F2">
      <w:pPr>
        <w:numPr>
          <w:ilvl w:val="0"/>
          <w:numId w:val="21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 xml:space="preserve">povrniti stroške servisa, </w:t>
      </w:r>
    </w:p>
    <w:p w14:paraId="30EAFA95" w14:textId="77777777" w:rsidR="00AF61F2" w:rsidRPr="00D371A7" w:rsidRDefault="00AF61F2" w:rsidP="00AF61F2">
      <w:pPr>
        <w:numPr>
          <w:ilvl w:val="0"/>
          <w:numId w:val="21"/>
        </w:numPr>
        <w:jc w:val="both"/>
        <w:rPr>
          <w:rFonts w:ascii="Calibri" w:hAnsi="Calibri" w:cs="Calibri"/>
          <w:sz w:val="22"/>
          <w:szCs w:val="22"/>
        </w:rPr>
      </w:pPr>
      <w:r w:rsidRPr="00D371A7">
        <w:rPr>
          <w:rFonts w:ascii="Calibri" w:hAnsi="Calibri" w:cs="Calibri"/>
          <w:sz w:val="22"/>
          <w:szCs w:val="22"/>
        </w:rPr>
        <w:t>oziroma vzpostaviti opremo v stanje pred okvaro.</w:t>
      </w:r>
    </w:p>
    <w:p w14:paraId="08C352C7" w14:textId="77777777" w:rsidR="00AF61F2" w:rsidRDefault="00AF61F2"/>
    <w:sectPr w:rsidR="00AF61F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D3F4A" w14:textId="77777777" w:rsidR="00BB675F" w:rsidRDefault="00BB675F" w:rsidP="00303E89">
      <w:r>
        <w:separator/>
      </w:r>
    </w:p>
  </w:endnote>
  <w:endnote w:type="continuationSeparator" w:id="0">
    <w:p w14:paraId="2609457B" w14:textId="77777777" w:rsidR="00BB675F" w:rsidRDefault="00BB675F" w:rsidP="00303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69504"/>
      <w:docPartObj>
        <w:docPartGallery w:val="Page Numbers (Bottom of Page)"/>
        <w:docPartUnique/>
      </w:docPartObj>
    </w:sdtPr>
    <w:sdtContent>
      <w:p w14:paraId="4B808493" w14:textId="02208FF0" w:rsidR="00BA7A55" w:rsidRDefault="00BA7A55">
        <w:pPr>
          <w:pStyle w:val="Noga"/>
          <w:jc w:val="right"/>
        </w:pPr>
        <w:r w:rsidRPr="00BA7A55">
          <w:rPr>
            <w:sz w:val="20"/>
            <w:szCs w:val="20"/>
          </w:rPr>
          <w:fldChar w:fldCharType="begin"/>
        </w:r>
        <w:r w:rsidRPr="00BA7A55">
          <w:rPr>
            <w:sz w:val="20"/>
            <w:szCs w:val="20"/>
          </w:rPr>
          <w:instrText>PAGE   \* MERGEFORMAT</w:instrText>
        </w:r>
        <w:r w:rsidRPr="00BA7A55">
          <w:rPr>
            <w:sz w:val="20"/>
            <w:szCs w:val="20"/>
          </w:rPr>
          <w:fldChar w:fldCharType="separate"/>
        </w:r>
        <w:r w:rsidRPr="00BA7A55">
          <w:rPr>
            <w:sz w:val="20"/>
            <w:szCs w:val="20"/>
          </w:rPr>
          <w:t>2</w:t>
        </w:r>
        <w:r w:rsidRPr="00BA7A55">
          <w:rPr>
            <w:sz w:val="20"/>
            <w:szCs w:val="20"/>
          </w:rPr>
          <w:fldChar w:fldCharType="end"/>
        </w:r>
      </w:p>
    </w:sdtContent>
  </w:sdt>
  <w:p w14:paraId="72125916" w14:textId="0CBE7985" w:rsidR="00BA7A55" w:rsidRPr="00BA7A55" w:rsidRDefault="00BA7A55">
    <w:pPr>
      <w:pStyle w:val="Noga"/>
      <w:rPr>
        <w:rFonts w:ascii="Calibri" w:hAnsi="Calibri" w:cs="Calibri"/>
        <w:sz w:val="20"/>
        <w:szCs w:val="20"/>
      </w:rPr>
    </w:pPr>
    <w:r w:rsidRPr="00BA7A55">
      <w:rPr>
        <w:rFonts w:ascii="Calibri" w:hAnsi="Calibri" w:cs="Calibri"/>
        <w:sz w:val="20"/>
        <w:szCs w:val="20"/>
      </w:rPr>
      <w:t xml:space="preserve">Črnila in </w:t>
    </w:r>
    <w:proofErr w:type="spellStart"/>
    <w:r w:rsidRPr="00BA7A55">
      <w:rPr>
        <w:rFonts w:ascii="Calibri" w:hAnsi="Calibri" w:cs="Calibri"/>
        <w:sz w:val="20"/>
        <w:szCs w:val="20"/>
      </w:rPr>
      <w:t>tonerji</w:t>
    </w:r>
    <w:proofErr w:type="spellEnd"/>
    <w:r w:rsidRPr="00BA7A55">
      <w:rPr>
        <w:rFonts w:ascii="Calibri" w:hAnsi="Calibri" w:cs="Calibri"/>
        <w:sz w:val="20"/>
        <w:szCs w:val="20"/>
      </w:rPr>
      <w:t xml:space="preserve"> za obdobje dveh (2) let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E70F6" w14:textId="77777777" w:rsidR="00BB675F" w:rsidRDefault="00BB675F" w:rsidP="00303E89">
      <w:r>
        <w:separator/>
      </w:r>
    </w:p>
  </w:footnote>
  <w:footnote w:type="continuationSeparator" w:id="0">
    <w:p w14:paraId="4C473768" w14:textId="77777777" w:rsidR="00BB675F" w:rsidRDefault="00BB675F" w:rsidP="00303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D1148" w14:textId="18397A21" w:rsidR="00303E89" w:rsidRDefault="00303E89">
    <w:pPr>
      <w:pStyle w:val="Glava"/>
    </w:pPr>
    <w:r>
      <w:rPr>
        <w:noProof/>
      </w:rPr>
      <w:drawing>
        <wp:inline distT="0" distB="0" distL="0" distR="0" wp14:anchorId="7C30468C" wp14:editId="5FDC0F07">
          <wp:extent cx="1828800" cy="390525"/>
          <wp:effectExtent l="0" t="0" r="0" b="9525"/>
          <wp:docPr id="160361704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90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2FF1"/>
    <w:multiLevelType w:val="multilevel"/>
    <w:tmpl w:val="C3CE4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D5250C"/>
    <w:multiLevelType w:val="multilevel"/>
    <w:tmpl w:val="082A7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9B38C8"/>
    <w:multiLevelType w:val="multilevel"/>
    <w:tmpl w:val="2522E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0445AF"/>
    <w:multiLevelType w:val="multilevel"/>
    <w:tmpl w:val="01C2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CA0010"/>
    <w:multiLevelType w:val="multilevel"/>
    <w:tmpl w:val="0B82D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810452"/>
    <w:multiLevelType w:val="multilevel"/>
    <w:tmpl w:val="BA303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42771E"/>
    <w:multiLevelType w:val="multilevel"/>
    <w:tmpl w:val="29F87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7F1CCF"/>
    <w:multiLevelType w:val="multilevel"/>
    <w:tmpl w:val="F62CB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5A18CE"/>
    <w:multiLevelType w:val="multilevel"/>
    <w:tmpl w:val="9C70D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7E3730"/>
    <w:multiLevelType w:val="multilevel"/>
    <w:tmpl w:val="E4A2E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7A4BF1"/>
    <w:multiLevelType w:val="multilevel"/>
    <w:tmpl w:val="2D627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F1735A"/>
    <w:multiLevelType w:val="multilevel"/>
    <w:tmpl w:val="3F00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862F78"/>
    <w:multiLevelType w:val="multilevel"/>
    <w:tmpl w:val="94564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5E4C78"/>
    <w:multiLevelType w:val="multilevel"/>
    <w:tmpl w:val="CD109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077898"/>
    <w:multiLevelType w:val="multilevel"/>
    <w:tmpl w:val="7430F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DB5E71"/>
    <w:multiLevelType w:val="multilevel"/>
    <w:tmpl w:val="E1561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B45201"/>
    <w:multiLevelType w:val="multilevel"/>
    <w:tmpl w:val="8AFA4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6A59F9"/>
    <w:multiLevelType w:val="multilevel"/>
    <w:tmpl w:val="EB5CB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3E5B2E"/>
    <w:multiLevelType w:val="multilevel"/>
    <w:tmpl w:val="69BC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AE4CFC"/>
    <w:multiLevelType w:val="multilevel"/>
    <w:tmpl w:val="25D49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F526CE"/>
    <w:multiLevelType w:val="multilevel"/>
    <w:tmpl w:val="C5341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0355638">
    <w:abstractNumId w:val="2"/>
  </w:num>
  <w:num w:numId="2" w16cid:durableId="1747652897">
    <w:abstractNumId w:val="3"/>
  </w:num>
  <w:num w:numId="3" w16cid:durableId="1002003907">
    <w:abstractNumId w:val="8"/>
  </w:num>
  <w:num w:numId="4" w16cid:durableId="926382020">
    <w:abstractNumId w:val="11"/>
  </w:num>
  <w:num w:numId="5" w16cid:durableId="92167740">
    <w:abstractNumId w:val="16"/>
  </w:num>
  <w:num w:numId="6" w16cid:durableId="4522201">
    <w:abstractNumId w:val="19"/>
  </w:num>
  <w:num w:numId="7" w16cid:durableId="468402265">
    <w:abstractNumId w:val="4"/>
  </w:num>
  <w:num w:numId="8" w16cid:durableId="1117530099">
    <w:abstractNumId w:val="14"/>
  </w:num>
  <w:num w:numId="9" w16cid:durableId="1755711663">
    <w:abstractNumId w:val="7"/>
  </w:num>
  <w:num w:numId="10" w16cid:durableId="1665745159">
    <w:abstractNumId w:val="10"/>
  </w:num>
  <w:num w:numId="11" w16cid:durableId="1128937504">
    <w:abstractNumId w:val="12"/>
  </w:num>
  <w:num w:numId="12" w16cid:durableId="716205588">
    <w:abstractNumId w:val="15"/>
  </w:num>
  <w:num w:numId="13" w16cid:durableId="1450125800">
    <w:abstractNumId w:val="6"/>
  </w:num>
  <w:num w:numId="14" w16cid:durableId="548683576">
    <w:abstractNumId w:val="13"/>
  </w:num>
  <w:num w:numId="15" w16cid:durableId="181668116">
    <w:abstractNumId w:val="20"/>
  </w:num>
  <w:num w:numId="16" w16cid:durableId="830827553">
    <w:abstractNumId w:val="18"/>
  </w:num>
  <w:num w:numId="17" w16cid:durableId="1983776019">
    <w:abstractNumId w:val="0"/>
  </w:num>
  <w:num w:numId="18" w16cid:durableId="849560023">
    <w:abstractNumId w:val="9"/>
  </w:num>
  <w:num w:numId="19" w16cid:durableId="237520161">
    <w:abstractNumId w:val="1"/>
  </w:num>
  <w:num w:numId="20" w16cid:durableId="811099895">
    <w:abstractNumId w:val="5"/>
  </w:num>
  <w:num w:numId="21" w16cid:durableId="17770961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1F2"/>
    <w:rsid w:val="00086F5D"/>
    <w:rsid w:val="002507E3"/>
    <w:rsid w:val="00303E89"/>
    <w:rsid w:val="004F0BAF"/>
    <w:rsid w:val="004F7DEC"/>
    <w:rsid w:val="00525C90"/>
    <w:rsid w:val="00570CDD"/>
    <w:rsid w:val="005A2A42"/>
    <w:rsid w:val="006750B8"/>
    <w:rsid w:val="006E5C92"/>
    <w:rsid w:val="00703DD9"/>
    <w:rsid w:val="00780E58"/>
    <w:rsid w:val="00812E47"/>
    <w:rsid w:val="00850033"/>
    <w:rsid w:val="009F30F9"/>
    <w:rsid w:val="009F596F"/>
    <w:rsid w:val="00AF61F2"/>
    <w:rsid w:val="00B06FC8"/>
    <w:rsid w:val="00B962C6"/>
    <w:rsid w:val="00BA20AF"/>
    <w:rsid w:val="00BA7A55"/>
    <w:rsid w:val="00BB675F"/>
    <w:rsid w:val="00C27A22"/>
    <w:rsid w:val="00CF48F6"/>
    <w:rsid w:val="00D65E52"/>
    <w:rsid w:val="00E72A01"/>
    <w:rsid w:val="00E7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0A24E"/>
  <w15:chartTrackingRefBased/>
  <w15:docId w15:val="{69A2C1F3-FD91-4236-8A5A-9F123AFCB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61F2"/>
    <w:pPr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F61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F6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F61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F61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F61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F61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F61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F61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F61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F61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F61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F61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F61F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F61F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F61F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F61F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F61F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F61F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F61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F6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F61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F61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F6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F61F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F61F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F61F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F6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F61F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F61F2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303E8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03E89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303E8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03E89"/>
    <w:rPr>
      <w:rFonts w:ascii="Times New Roman" w:eastAsia="Times New Roman" w:hAnsi="Times New Roman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SBC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Trunkl</dc:creator>
  <cp:keywords/>
  <dc:description/>
  <cp:lastModifiedBy>Klavdija Trunkl</cp:lastModifiedBy>
  <cp:revision>5</cp:revision>
  <dcterms:created xsi:type="dcterms:W3CDTF">2026-06-15T06:16:00Z</dcterms:created>
  <dcterms:modified xsi:type="dcterms:W3CDTF">2026-06-16T07:57:00Z</dcterms:modified>
</cp:coreProperties>
</file>